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93332" w14:textId="77777777" w:rsidR="00BF2322" w:rsidRDefault="00BF2322" w:rsidP="00BF2322">
      <w:pPr>
        <w:pStyle w:val="Heading1"/>
      </w:pPr>
      <w:r>
        <w:t xml:space="preserve">Connecting your </w:t>
      </w:r>
      <w:proofErr w:type="spellStart"/>
      <w:r>
        <w:t>ORCiD</w:t>
      </w:r>
      <w:proofErr w:type="spellEnd"/>
      <w:r>
        <w:t xml:space="preserve"> to Enlighten</w:t>
      </w:r>
    </w:p>
    <w:p w14:paraId="671DD39D" w14:textId="77777777" w:rsidR="00BF2322" w:rsidRDefault="00BF2322" w:rsidP="00BF2322">
      <w:pPr>
        <w:pStyle w:val="Heading3"/>
      </w:pPr>
      <w:r>
        <w:t xml:space="preserve">What is an </w:t>
      </w:r>
      <w:proofErr w:type="spellStart"/>
      <w:r>
        <w:t>ORCiD</w:t>
      </w:r>
      <w:proofErr w:type="spellEnd"/>
      <w:r>
        <w:t>?</w:t>
      </w:r>
    </w:p>
    <w:p w14:paraId="7E4C0EB0" w14:textId="77777777" w:rsidR="00BF2322" w:rsidRDefault="00BF2322" w:rsidP="00BF2322">
      <w:r>
        <w:t xml:space="preserve">Using an </w:t>
      </w:r>
      <w:proofErr w:type="spellStart"/>
      <w:r>
        <w:t>ORCiD</w:t>
      </w:r>
      <w:proofErr w:type="spellEnd"/>
      <w:r>
        <w:t xml:space="preserve"> (Open Researcher and Contributor ID) identifier allows you to be uniquely identified and connected with your research activities. Your </w:t>
      </w:r>
      <w:proofErr w:type="spellStart"/>
      <w:r>
        <w:t>ORCiD</w:t>
      </w:r>
      <w:proofErr w:type="spellEnd"/>
      <w:r>
        <w:t xml:space="preserve"> will follow you throughout your career and can be linked to your outputs, research funding and other research-related activities.</w:t>
      </w:r>
    </w:p>
    <w:p w14:paraId="46DC8247" w14:textId="77777777" w:rsidR="00BF2322" w:rsidRDefault="00BF2322" w:rsidP="00BF2322">
      <w:r>
        <w:t xml:space="preserve">ORCiDs can also work with other identifiers such as </w:t>
      </w:r>
      <w:proofErr w:type="spellStart"/>
      <w:r>
        <w:t>ResearcherID</w:t>
      </w:r>
      <w:proofErr w:type="spellEnd"/>
      <w:r>
        <w:t xml:space="preserve"> and Scopus ID.</w:t>
      </w:r>
    </w:p>
    <w:p w14:paraId="147EBFE1" w14:textId="77777777" w:rsidR="00BF2322" w:rsidRDefault="00BF2322" w:rsidP="00BF2322">
      <w:r>
        <w:t xml:space="preserve">ORCiDs are extremely useful: when properly managed your </w:t>
      </w:r>
      <w:proofErr w:type="spellStart"/>
      <w:r>
        <w:t>ORCiD</w:t>
      </w:r>
      <w:proofErr w:type="spellEnd"/>
      <w:r>
        <w:t xml:space="preserve"> provides a single reference point for your research portfolio. This will save you time when applying for grants, reporting to funders, and showcasing your track record, for example.</w:t>
      </w:r>
    </w:p>
    <w:p w14:paraId="5D93C54C" w14:textId="77777777" w:rsidR="00BF2322" w:rsidRDefault="00BF2322" w:rsidP="00BF2322">
      <w:r>
        <w:t xml:space="preserve">Researchers at the University of Glasgow are strongly recommended to register for an </w:t>
      </w:r>
      <w:proofErr w:type="spellStart"/>
      <w:r>
        <w:t>ORCiD</w:t>
      </w:r>
      <w:proofErr w:type="spellEnd"/>
      <w:r>
        <w:t xml:space="preserve">. It is also increasingly required by funders and publishers. It is likely that having an </w:t>
      </w:r>
      <w:proofErr w:type="spellStart"/>
      <w:r>
        <w:t>ORCiD</w:t>
      </w:r>
      <w:proofErr w:type="spellEnd"/>
      <w:r>
        <w:t xml:space="preserve"> will be required for future REF exercises.</w:t>
      </w:r>
    </w:p>
    <w:p w14:paraId="0904D50C" w14:textId="77777777" w:rsidR="00BF2322" w:rsidRPr="00BF2322" w:rsidRDefault="00BF2322" w:rsidP="00BF2322">
      <w:pPr>
        <w:pStyle w:val="Heading2"/>
      </w:pPr>
      <w:r>
        <w:t xml:space="preserve">Connecting your </w:t>
      </w:r>
      <w:proofErr w:type="spellStart"/>
      <w:r>
        <w:t>ORCiD</w:t>
      </w:r>
      <w:proofErr w:type="spellEnd"/>
      <w:r>
        <w:t xml:space="preserve"> to Enlighten </w:t>
      </w:r>
    </w:p>
    <w:p w14:paraId="196DD812" w14:textId="77777777" w:rsidR="00BF2322" w:rsidRPr="00BF2322" w:rsidRDefault="00BF2322" w:rsidP="00BF2322">
      <w:pPr>
        <w:pStyle w:val="Heading3"/>
      </w:pPr>
      <w:r w:rsidRPr="00BF2322">
        <w:t>Step 1: Login to Enlighten</w:t>
      </w:r>
    </w:p>
    <w:p w14:paraId="2606F28C" w14:textId="77777777" w:rsidR="00BF2322" w:rsidRPr="00BF2322" w:rsidRDefault="00BF2322" w:rsidP="00BF2322">
      <w:r w:rsidRPr="00BF2322">
        <w:t xml:space="preserve">Head to </w:t>
      </w:r>
      <w:hyperlink r:id="rId4" w:history="1">
        <w:r w:rsidRPr="00BF2322">
          <w:rPr>
            <w:rStyle w:val="Hyperlink"/>
          </w:rPr>
          <w:t>Enlighten: Publications</w:t>
        </w:r>
      </w:hyperlink>
      <w:r w:rsidRPr="00BF2322">
        <w:t>. Once there, click My Publications &gt; Login. Login with your GUID and password.</w:t>
      </w:r>
    </w:p>
    <w:p w14:paraId="7393ADB0" w14:textId="77777777" w:rsidR="00BF2322" w:rsidRPr="00BF2322" w:rsidRDefault="00BF2322" w:rsidP="00BF2322">
      <w:pPr>
        <w:pStyle w:val="Heading3"/>
      </w:pPr>
      <w:r w:rsidRPr="00BF2322">
        <w:t xml:space="preserve">Step 2: Create an </w:t>
      </w:r>
      <w:proofErr w:type="spellStart"/>
      <w:r w:rsidRPr="00BF2322">
        <w:t>ORCiD</w:t>
      </w:r>
      <w:proofErr w:type="spellEnd"/>
      <w:r w:rsidRPr="00BF2322">
        <w:t xml:space="preserve"> (skip to step 3 if you already have an </w:t>
      </w:r>
      <w:proofErr w:type="spellStart"/>
      <w:r w:rsidRPr="00BF2322">
        <w:t>ORCiD</w:t>
      </w:r>
      <w:proofErr w:type="spellEnd"/>
      <w:r w:rsidRPr="00BF2322">
        <w:t>)</w:t>
      </w:r>
    </w:p>
    <w:p w14:paraId="47A5B499" w14:textId="77777777" w:rsidR="00BB6AA2" w:rsidRDefault="00BF2322" w:rsidP="00862EEA">
      <w:r w:rsidRPr="00BF2322">
        <w:t xml:space="preserve">Once logged in, click </w:t>
      </w:r>
      <w:r w:rsidR="00862EEA">
        <w:t>the Manage ORCID button on your Enlighten Homepage</w:t>
      </w:r>
      <w:r w:rsidRPr="00BF2322">
        <w:t xml:space="preserve">. </w:t>
      </w:r>
    </w:p>
    <w:p w14:paraId="2B50ECA3" w14:textId="0B518DF5" w:rsidR="00BB6AA2" w:rsidRDefault="00BB6AA2" w:rsidP="00862EEA">
      <w:r>
        <w:rPr>
          <w:noProof/>
        </w:rPr>
        <w:drawing>
          <wp:inline distT="0" distB="0" distL="0" distR="0" wp14:anchorId="2A2B89FE" wp14:editId="1FC1C1F9">
            <wp:extent cx="3465000" cy="792000"/>
            <wp:effectExtent l="0" t="0" r="2540" b="8255"/>
            <wp:docPr id="3" name="Picture 3" descr="Manage ORCI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280F" w14:textId="3B0E3696" w:rsidR="00BF2322" w:rsidRPr="00BF2322" w:rsidRDefault="00BF2322" w:rsidP="00862EEA">
      <w:r w:rsidRPr="00BF2322">
        <w:t xml:space="preserve">Click </w:t>
      </w:r>
      <w:r w:rsidR="00862EEA">
        <w:t xml:space="preserve">‘Create or Connect your ORCID </w:t>
      </w:r>
      <w:proofErr w:type="spellStart"/>
      <w:r w:rsidR="00862EEA">
        <w:t>iD</w:t>
      </w:r>
      <w:proofErr w:type="spellEnd"/>
      <w:r w:rsidR="00862EEA">
        <w:t>’ then Register now</w:t>
      </w:r>
      <w:r w:rsidRPr="00BF2322">
        <w:t>. Once you have registered, proceed to st</w:t>
      </w:r>
      <w:r w:rsidR="00A36330">
        <w:t>ep</w:t>
      </w:r>
      <w:r w:rsidRPr="00BF2322">
        <w:t xml:space="preserve"> 3.</w:t>
      </w:r>
    </w:p>
    <w:p w14:paraId="26BC8950" w14:textId="77777777" w:rsidR="00BF2322" w:rsidRPr="00BF2322" w:rsidRDefault="00BF2322" w:rsidP="00BF2322">
      <w:r w:rsidRPr="00BF2322">
        <w:t xml:space="preserve">When you have created your </w:t>
      </w:r>
      <w:proofErr w:type="spellStart"/>
      <w:r w:rsidRPr="00BF2322">
        <w:t>ORCiD</w:t>
      </w:r>
      <w:proofErr w:type="spellEnd"/>
      <w:r w:rsidRPr="00BF2322">
        <w:t xml:space="preserve"> via Enlighten an </w:t>
      </w:r>
      <w:proofErr w:type="spellStart"/>
      <w:r w:rsidRPr="00BF2322">
        <w:t>ORCiD</w:t>
      </w:r>
      <w:proofErr w:type="spellEnd"/>
      <w:r w:rsidRPr="00BF2322">
        <w:t xml:space="preserve"> badge is displayed next to your name in </w:t>
      </w:r>
      <w:r w:rsidR="00A37C7F">
        <w:t>any publications within Enlighten</w:t>
      </w:r>
      <w:r w:rsidRPr="00BF2322">
        <w:t xml:space="preserve">. For research and teaching staff your </w:t>
      </w:r>
      <w:proofErr w:type="spellStart"/>
      <w:r w:rsidRPr="00BF2322">
        <w:t>ORCiD</w:t>
      </w:r>
      <w:proofErr w:type="spellEnd"/>
      <w:r w:rsidRPr="00BF2322">
        <w:t xml:space="preserve"> will also be displayed on your University staff profile page.</w:t>
      </w:r>
    </w:p>
    <w:p w14:paraId="29EC8EF1" w14:textId="77777777" w:rsidR="00BF2322" w:rsidRPr="00BF2322" w:rsidRDefault="00BF2322" w:rsidP="00BF2322">
      <w:pPr>
        <w:pStyle w:val="Heading3"/>
      </w:pPr>
      <w:r w:rsidRPr="00BF2322">
        <w:t xml:space="preserve">Step 3: Connect your </w:t>
      </w:r>
      <w:proofErr w:type="spellStart"/>
      <w:r w:rsidRPr="00BF2322">
        <w:t>ORCiD</w:t>
      </w:r>
      <w:proofErr w:type="spellEnd"/>
      <w:r w:rsidRPr="00BF2322">
        <w:t xml:space="preserve"> </w:t>
      </w:r>
      <w:proofErr w:type="spellStart"/>
      <w:r w:rsidRPr="00BF2322">
        <w:t>iD</w:t>
      </w:r>
      <w:proofErr w:type="spellEnd"/>
      <w:r w:rsidRPr="00BF2322">
        <w:t xml:space="preserve"> to Enlighten</w:t>
      </w:r>
    </w:p>
    <w:p w14:paraId="733474F6" w14:textId="77777777" w:rsidR="00BF2322" w:rsidRPr="00BF2322" w:rsidRDefault="00BF2322" w:rsidP="00BF2322">
      <w:r w:rsidRPr="00BF2322">
        <w:t xml:space="preserve">Under My Publications, click ‘Manage ORCID Permissions’. Click ‘Create or Connect your ORCID </w:t>
      </w:r>
      <w:proofErr w:type="spellStart"/>
      <w:r w:rsidRPr="00BF2322">
        <w:t>iD</w:t>
      </w:r>
      <w:proofErr w:type="spellEnd"/>
      <w:r w:rsidR="00A37C7F">
        <w:t xml:space="preserve"> at the foot of the page</w:t>
      </w:r>
      <w:r w:rsidRPr="00BF2322">
        <w:t xml:space="preserve">’. Log in to your </w:t>
      </w:r>
      <w:proofErr w:type="spellStart"/>
      <w:r w:rsidRPr="00BF2322">
        <w:t>ORCiD</w:t>
      </w:r>
      <w:proofErr w:type="spellEnd"/>
      <w:r w:rsidRPr="00BF2322">
        <w:t xml:space="preserve"> account and allow the University of Glasgow permission to read and publish to your </w:t>
      </w:r>
      <w:proofErr w:type="spellStart"/>
      <w:r w:rsidRPr="00BF2322">
        <w:t>ORCiD</w:t>
      </w:r>
      <w:proofErr w:type="spellEnd"/>
      <w:r w:rsidRPr="00BF2322">
        <w:t xml:space="preserve"> account.</w:t>
      </w:r>
    </w:p>
    <w:p w14:paraId="3E77F129" w14:textId="77777777" w:rsidR="00BF2322" w:rsidRPr="00BF2322" w:rsidRDefault="00BF2322" w:rsidP="00BF2322">
      <w:r w:rsidRPr="00BF2322">
        <w:t>Once complete you should be redirected to Enlighten and be greeted with the message ‘Permissions successfully updated for user: [your name]’.</w:t>
      </w:r>
    </w:p>
    <w:p w14:paraId="1A6B8C09" w14:textId="77777777" w:rsidR="00BF2322" w:rsidRPr="00BF2322" w:rsidRDefault="00BF2322" w:rsidP="00BF2322">
      <w:pPr>
        <w:pStyle w:val="Heading3"/>
      </w:pPr>
      <w:r w:rsidRPr="00BF2322">
        <w:t xml:space="preserve">Step 4: Manage </w:t>
      </w:r>
      <w:proofErr w:type="spellStart"/>
      <w:r w:rsidRPr="00BF2322">
        <w:t>ORCiD</w:t>
      </w:r>
      <w:proofErr w:type="spellEnd"/>
      <w:r w:rsidRPr="00BF2322">
        <w:t xml:space="preserve"> permissions</w:t>
      </w:r>
    </w:p>
    <w:p w14:paraId="2AE7FC74" w14:textId="4034D461" w:rsidR="00BF2322" w:rsidRPr="00BF2322" w:rsidRDefault="527C09CD" w:rsidP="00BF2322">
      <w:r>
        <w:t xml:space="preserve">You can manage how </w:t>
      </w:r>
      <w:proofErr w:type="spellStart"/>
      <w:r>
        <w:t>ORCiD</w:t>
      </w:r>
      <w:proofErr w:type="spellEnd"/>
      <w:r>
        <w:t xml:space="preserve"> connects with Enlighten using the ‘Manage ORCID permissions’ button under My Publications. We recommend that at a minimum you tick the box ‘Create and update activities on your ORCID record’; this means that any information on Enlighten Publications can be synchronised to your </w:t>
      </w:r>
      <w:proofErr w:type="spellStart"/>
      <w:r>
        <w:t>ORCiD</w:t>
      </w:r>
      <w:proofErr w:type="spellEnd"/>
      <w:r>
        <w:t xml:space="preserve"> profile.</w:t>
      </w:r>
    </w:p>
    <w:p w14:paraId="20CCB70C" w14:textId="3991EF6F" w:rsidR="00A37C7F" w:rsidRDefault="00F96DA7" w:rsidP="00A37C7F">
      <w:pPr>
        <w:pStyle w:val="Heading3"/>
      </w:pPr>
      <w:r>
        <w:lastRenderedPageBreak/>
        <w:t>Importing</w:t>
      </w:r>
      <w:r w:rsidR="00A37C7F">
        <w:t xml:space="preserve"> from </w:t>
      </w:r>
      <w:proofErr w:type="spellStart"/>
      <w:r w:rsidR="00A37C7F">
        <w:t>ORCiD</w:t>
      </w:r>
      <w:proofErr w:type="spellEnd"/>
      <w:r w:rsidR="00A37C7F">
        <w:t xml:space="preserve"> to Enlighten</w:t>
      </w:r>
    </w:p>
    <w:p w14:paraId="68971715" w14:textId="77777777" w:rsidR="00A37C7F" w:rsidRDefault="00A37C7F">
      <w:r>
        <w:t xml:space="preserve">This step is only applicable if you have publications in your </w:t>
      </w:r>
      <w:proofErr w:type="spellStart"/>
      <w:r>
        <w:t>ORCiD</w:t>
      </w:r>
      <w:proofErr w:type="spellEnd"/>
      <w:r>
        <w:t xml:space="preserve"> account and is most useful for people joining the University of Glasgow.</w:t>
      </w:r>
    </w:p>
    <w:p w14:paraId="075D64A9" w14:textId="77777777" w:rsidR="00A37C7F" w:rsidRDefault="00A37C7F">
      <w:r>
        <w:t xml:space="preserve">Once you have connected your </w:t>
      </w:r>
      <w:proofErr w:type="spellStart"/>
      <w:r>
        <w:t>ORCiD</w:t>
      </w:r>
      <w:proofErr w:type="spellEnd"/>
      <w:r>
        <w:t xml:space="preserve"> with Enlighten, click My Publications &gt; Manage Deposits.</w:t>
      </w:r>
    </w:p>
    <w:p w14:paraId="24EB6DAE" w14:textId="77777777" w:rsidR="00A37C7F" w:rsidRDefault="00A37C7F">
      <w:r>
        <w:rPr>
          <w:noProof/>
          <w:lang w:eastAsia="en-GB"/>
        </w:rPr>
        <w:drawing>
          <wp:inline distT="0" distB="0" distL="0" distR="0" wp14:anchorId="17D77ECB" wp14:editId="0565AD65">
            <wp:extent cx="5731510" cy="1856740"/>
            <wp:effectExtent l="0" t="0" r="2540" b="0"/>
            <wp:docPr id="1" name="Picture 1" descr="Manage deposits Import from orc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6E38" w14:textId="0FDA46E5" w:rsidR="00A37C7F" w:rsidRDefault="00A37C7F">
      <w:r>
        <w:t xml:space="preserve">Select Import from orcid.org. You will be presented with a list of publications on your </w:t>
      </w:r>
      <w:proofErr w:type="spellStart"/>
      <w:r>
        <w:t>ORCiD</w:t>
      </w:r>
      <w:proofErr w:type="spellEnd"/>
      <w:r>
        <w:t xml:space="preserve"> profile that you can now import into Enlighten. </w:t>
      </w:r>
      <w:r w:rsidR="00F46A18">
        <w:t>T</w:t>
      </w:r>
      <w:r>
        <w:t>ick the items you wi</w:t>
      </w:r>
      <w:r w:rsidR="005442B4">
        <w:t>sh to import and click ‘Import’.</w:t>
      </w:r>
    </w:p>
    <w:p w14:paraId="5B205B85" w14:textId="7F2D1C68" w:rsidR="00A37C7F" w:rsidRDefault="005442B4">
      <w:r>
        <w:t>Staff with records already in Enlighten will be notified where a duplicate record has been found.</w:t>
      </w:r>
      <w:r w:rsidR="00E64345">
        <w:t xml:space="preserve"> These are highlighted in red and cannot be imported to Enlighten.</w:t>
      </w:r>
    </w:p>
    <w:p w14:paraId="00A7C4E9" w14:textId="4DF5C8B9" w:rsidR="008858E8" w:rsidRDefault="00A77D51">
      <w:r>
        <w:t xml:space="preserve">Records imported to Enlighten are checked by </w:t>
      </w:r>
      <w:r w:rsidR="00C74B5B">
        <w:t>the Enlighten team. Records will appear on your Enlighten and staff profiles between 1-3 working days.</w:t>
      </w:r>
    </w:p>
    <w:p w14:paraId="6D8E93AC" w14:textId="6FAD6B20" w:rsidR="00F46A18" w:rsidRDefault="005560D1" w:rsidP="00F26D61">
      <w:pPr>
        <w:pStyle w:val="Heading3"/>
      </w:pPr>
      <w:r>
        <w:t xml:space="preserve">Exporting from Enlighten to </w:t>
      </w:r>
      <w:proofErr w:type="spellStart"/>
      <w:r>
        <w:t>ORCiD</w:t>
      </w:r>
      <w:proofErr w:type="spellEnd"/>
    </w:p>
    <w:p w14:paraId="19B03C51" w14:textId="77777777" w:rsidR="00ED73D6" w:rsidRDefault="00ED73D6" w:rsidP="00603748">
      <w:r>
        <w:t xml:space="preserve">Once you have connected your </w:t>
      </w:r>
      <w:proofErr w:type="spellStart"/>
      <w:r>
        <w:t>ORCiD</w:t>
      </w:r>
      <w:proofErr w:type="spellEnd"/>
      <w:r>
        <w:t xml:space="preserve"> with Enlighten, click My Publications &gt; Manage Deposits.</w:t>
      </w:r>
    </w:p>
    <w:p w14:paraId="19069EDC" w14:textId="77777777" w:rsidR="00ED73D6" w:rsidRDefault="00ED73D6" w:rsidP="00603748">
      <w:r>
        <w:rPr>
          <w:noProof/>
          <w:lang w:eastAsia="en-GB"/>
        </w:rPr>
        <w:drawing>
          <wp:inline distT="0" distB="0" distL="0" distR="0" wp14:anchorId="68DEF729" wp14:editId="4C3C9307">
            <wp:extent cx="5731510" cy="1856740"/>
            <wp:effectExtent l="0" t="0" r="2540" b="0"/>
            <wp:docPr id="2" name="Picture 2" descr="Manage deposits Export to orc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38B35" w14:textId="0A6D9139" w:rsidR="005560D1" w:rsidRPr="005560D1" w:rsidRDefault="00ED73D6" w:rsidP="005560D1">
      <w:r>
        <w:t xml:space="preserve">Select </w:t>
      </w:r>
      <w:r w:rsidR="00606656">
        <w:t>Export to</w:t>
      </w:r>
      <w:r>
        <w:t xml:space="preserve"> orcid.org. You will be presented with a list of publications on your </w:t>
      </w:r>
      <w:r w:rsidR="00606656">
        <w:t>Enlighten</w:t>
      </w:r>
      <w:r>
        <w:t xml:space="preserve"> profile that you can now</w:t>
      </w:r>
      <w:r w:rsidR="00E54CAC">
        <w:t xml:space="preserve"> export</w:t>
      </w:r>
      <w:r>
        <w:t xml:space="preserve"> into </w:t>
      </w:r>
      <w:proofErr w:type="spellStart"/>
      <w:r w:rsidR="00606656">
        <w:t>ORCiD</w:t>
      </w:r>
      <w:proofErr w:type="spellEnd"/>
      <w:r>
        <w:t xml:space="preserve">. Tick the items you wish to </w:t>
      </w:r>
      <w:r w:rsidR="00E54CAC">
        <w:t>export</w:t>
      </w:r>
      <w:r>
        <w:t xml:space="preserve"> and click ‘</w:t>
      </w:r>
      <w:r w:rsidR="00E54CAC">
        <w:t>Export</w:t>
      </w:r>
      <w:r>
        <w:t>’.</w:t>
      </w:r>
    </w:p>
    <w:p w14:paraId="667BD3AE" w14:textId="77777777" w:rsidR="00BB6AA2" w:rsidRDefault="00BB6AA2" w:rsidP="00A37C7F">
      <w:pPr>
        <w:pStyle w:val="Heading3"/>
      </w:pPr>
    </w:p>
    <w:p w14:paraId="0EF601AC" w14:textId="77777777" w:rsidR="00BB6AA2" w:rsidRDefault="00BB6AA2" w:rsidP="00A37C7F">
      <w:pPr>
        <w:pStyle w:val="Heading3"/>
      </w:pPr>
    </w:p>
    <w:p w14:paraId="0363DCDB" w14:textId="377497F2" w:rsidR="00A37C7F" w:rsidRPr="00BF2322" w:rsidRDefault="00A37C7F" w:rsidP="00A37C7F">
      <w:pPr>
        <w:pStyle w:val="Heading3"/>
      </w:pPr>
      <w:bookmarkStart w:id="0" w:name="_GoBack"/>
      <w:bookmarkEnd w:id="0"/>
      <w:r w:rsidRPr="00BF2322">
        <w:t>Beyond Enlighten</w:t>
      </w:r>
    </w:p>
    <w:p w14:paraId="291C6160" w14:textId="77777777" w:rsidR="00A37C7F" w:rsidRPr="00BF2322" w:rsidRDefault="00A37C7F" w:rsidP="00A37C7F">
      <w:r w:rsidRPr="00BF2322">
        <w:t xml:space="preserve">Any new publications added to Enlighten will now be added to your </w:t>
      </w:r>
      <w:proofErr w:type="spellStart"/>
      <w:r w:rsidRPr="00BF2322">
        <w:t>ORCiD</w:t>
      </w:r>
      <w:proofErr w:type="spellEnd"/>
      <w:r w:rsidRPr="00BF2322">
        <w:t xml:space="preserve"> account, but why stop there?</w:t>
      </w:r>
    </w:p>
    <w:p w14:paraId="40D072F9" w14:textId="77777777" w:rsidR="00A37C7F" w:rsidRDefault="00A37C7F" w:rsidP="00A37C7F">
      <w:r w:rsidRPr="00BF2322">
        <w:t xml:space="preserve">Why not </w:t>
      </w:r>
      <w:hyperlink r:id="rId7" w:history="1">
        <w:r w:rsidRPr="00BF2322">
          <w:rPr>
            <w:rStyle w:val="Hyperlink"/>
          </w:rPr>
          <w:t xml:space="preserve">connect your </w:t>
        </w:r>
        <w:proofErr w:type="spellStart"/>
        <w:r w:rsidRPr="00BF2322">
          <w:rPr>
            <w:rStyle w:val="Hyperlink"/>
          </w:rPr>
          <w:t>ORCiD</w:t>
        </w:r>
        <w:proofErr w:type="spellEnd"/>
        <w:r w:rsidRPr="00BF2322">
          <w:rPr>
            <w:rStyle w:val="Hyperlink"/>
          </w:rPr>
          <w:t xml:space="preserve"> to </w:t>
        </w:r>
        <w:proofErr w:type="spellStart"/>
        <w:r w:rsidRPr="00BF2322">
          <w:rPr>
            <w:rStyle w:val="Hyperlink"/>
          </w:rPr>
          <w:t>Researchfish</w:t>
        </w:r>
        <w:proofErr w:type="spellEnd"/>
      </w:hyperlink>
      <w:r w:rsidRPr="00BF2322">
        <w:t xml:space="preserve"> so that your publications are automatically added to your personal portfolio in </w:t>
      </w:r>
      <w:proofErr w:type="spellStart"/>
      <w:r w:rsidRPr="00BF2322">
        <w:t>Researchfish</w:t>
      </w:r>
      <w:proofErr w:type="spellEnd"/>
      <w:r w:rsidRPr="00BF2322">
        <w:t xml:space="preserve">, or </w:t>
      </w:r>
      <w:hyperlink r:id="rId8" w:history="1">
        <w:r w:rsidRPr="00BF2322">
          <w:rPr>
            <w:rStyle w:val="Hyperlink"/>
          </w:rPr>
          <w:t xml:space="preserve">display your grants on your </w:t>
        </w:r>
        <w:proofErr w:type="spellStart"/>
        <w:r w:rsidRPr="00BF2322">
          <w:rPr>
            <w:rStyle w:val="Hyperlink"/>
          </w:rPr>
          <w:t>ORCiD</w:t>
        </w:r>
        <w:proofErr w:type="spellEnd"/>
        <w:r w:rsidRPr="00BF2322">
          <w:rPr>
            <w:rStyle w:val="Hyperlink"/>
          </w:rPr>
          <w:t xml:space="preserve"> profile using </w:t>
        </w:r>
        <w:proofErr w:type="spellStart"/>
        <w:r w:rsidRPr="00BF2322">
          <w:rPr>
            <w:rStyle w:val="Hyperlink"/>
          </w:rPr>
          <w:t>UberWizard</w:t>
        </w:r>
        <w:proofErr w:type="spellEnd"/>
      </w:hyperlink>
      <w:r>
        <w:t>.</w:t>
      </w:r>
    </w:p>
    <w:sectPr w:rsidR="00A37C7F" w:rsidSect="00862EEA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22"/>
    <w:rsid w:val="002A72F8"/>
    <w:rsid w:val="002B32F3"/>
    <w:rsid w:val="002F1AB2"/>
    <w:rsid w:val="002F464F"/>
    <w:rsid w:val="0031549D"/>
    <w:rsid w:val="004163E9"/>
    <w:rsid w:val="0042327E"/>
    <w:rsid w:val="00506321"/>
    <w:rsid w:val="00532123"/>
    <w:rsid w:val="005442B4"/>
    <w:rsid w:val="005560D1"/>
    <w:rsid w:val="005A4727"/>
    <w:rsid w:val="00606656"/>
    <w:rsid w:val="008019BC"/>
    <w:rsid w:val="00862EEA"/>
    <w:rsid w:val="00877B6C"/>
    <w:rsid w:val="008858E8"/>
    <w:rsid w:val="00937CAE"/>
    <w:rsid w:val="009B6100"/>
    <w:rsid w:val="00A36330"/>
    <w:rsid w:val="00A37C7F"/>
    <w:rsid w:val="00A77D51"/>
    <w:rsid w:val="00AB6318"/>
    <w:rsid w:val="00B45252"/>
    <w:rsid w:val="00BB6AA2"/>
    <w:rsid w:val="00BF2322"/>
    <w:rsid w:val="00C74B5B"/>
    <w:rsid w:val="00D20B34"/>
    <w:rsid w:val="00DB4D87"/>
    <w:rsid w:val="00E54CAC"/>
    <w:rsid w:val="00E64345"/>
    <w:rsid w:val="00ED73D6"/>
    <w:rsid w:val="00F26D61"/>
    <w:rsid w:val="00F26F70"/>
    <w:rsid w:val="00F273F2"/>
    <w:rsid w:val="00F46A18"/>
    <w:rsid w:val="00F96DA7"/>
    <w:rsid w:val="527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0160"/>
  <w15:chartTrackingRefBased/>
  <w15:docId w15:val="{4EB978D1-E5EF-4453-AC91-7CAEDE4F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2F8"/>
  </w:style>
  <w:style w:type="paragraph" w:styleId="Heading1">
    <w:name w:val="heading 1"/>
    <w:basedOn w:val="Normal"/>
    <w:next w:val="Normal"/>
    <w:link w:val="Heading1Char"/>
    <w:uiPriority w:val="9"/>
    <w:qFormat/>
    <w:rsid w:val="002A72F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2F8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2F8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2A72F8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2F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2F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72F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72F8"/>
    <w:rPr>
      <w:rFonts w:ascii="Arial" w:eastAsiaTheme="majorEastAsia" w:hAnsi="Arial" w:cstheme="majorBidi"/>
      <w:b/>
      <w:i/>
      <w:iCs/>
      <w:sz w:val="24"/>
    </w:rPr>
  </w:style>
  <w:style w:type="character" w:styleId="Hyperlink">
    <w:name w:val="Hyperlink"/>
    <w:basedOn w:val="DefaultParagraphFont"/>
    <w:uiPriority w:val="99"/>
    <w:semiHidden/>
    <w:rsid w:val="00BF23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BF23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F1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1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erresearch.com/orcid-wizar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erguide.researchfish.com/orci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eprints.gla.ac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4AD54B42.dotm</Template>
  <TotalTime>14</TotalTime>
  <Pages>3</Pages>
  <Words>583</Words>
  <Characters>3329</Characters>
  <Application>Microsoft Office Word</Application>
  <DocSecurity>0</DocSecurity>
  <Lines>27</Lines>
  <Paragraphs>7</Paragraphs>
  <ScaleCrop>false</ScaleCrop>
  <Company>University Of Glasgow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Cannon</dc:creator>
  <cp:keywords/>
  <dc:description/>
  <cp:lastModifiedBy>Alastair Arthur</cp:lastModifiedBy>
  <cp:revision>20</cp:revision>
  <dcterms:created xsi:type="dcterms:W3CDTF">2018-12-18T15:01:00Z</dcterms:created>
  <dcterms:modified xsi:type="dcterms:W3CDTF">2019-08-19T11:42:00Z</dcterms:modified>
</cp:coreProperties>
</file>